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FB6931" w:rsidP="00FB6931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11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Octubre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FB6931">
              <w:rPr>
                <w:rFonts w:ascii="Arial" w:hAnsi="Arial" w:cs="Arial"/>
                <w:color w:val="000000"/>
                <w:lang w:val="es-MX"/>
              </w:rPr>
              <w:t>2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069FD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A069FD">
              <w:rPr>
                <w:rFonts w:ascii="Arial" w:hAnsi="Arial" w:cs="Arial"/>
                <w:color w:val="000000"/>
                <w:lang w:val="es-MX"/>
              </w:rPr>
              <w:t>2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A069FD">
              <w:rPr>
                <w:rFonts w:ascii="Arial" w:hAnsi="Arial" w:cs="Arial"/>
                <w:color w:val="000000"/>
                <w:lang w:val="es-MX"/>
              </w:rPr>
              <w:t>50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FB6931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11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Lectura y aprobación en su caso de la</w:t>
            </w:r>
            <w:r w:rsidR="00A069FD">
              <w:rPr>
                <w:rFonts w:ascii="Arial" w:hAnsi="Arial" w:cs="Arial"/>
              </w:rPr>
              <w:t xml:space="preserve"> minuta de la Reunión de  Comisión celebrada el</w:t>
            </w:r>
            <w:r w:rsidR="00A168A1">
              <w:rPr>
                <w:rFonts w:ascii="Arial" w:hAnsi="Arial" w:cs="Arial"/>
              </w:rPr>
              <w:t xml:space="preserve"> </w:t>
            </w:r>
            <w:r w:rsidR="00A069FD">
              <w:rPr>
                <w:rFonts w:ascii="Arial" w:hAnsi="Arial" w:cs="Arial"/>
              </w:rPr>
              <w:t>12</w:t>
            </w:r>
            <w:r w:rsidR="00847716">
              <w:rPr>
                <w:rFonts w:ascii="Arial" w:hAnsi="Arial" w:cs="Arial"/>
              </w:rPr>
              <w:t xml:space="preserve"> de </w:t>
            </w:r>
            <w:r w:rsidR="00A069FD">
              <w:rPr>
                <w:rFonts w:ascii="Arial" w:hAnsi="Arial" w:cs="Arial"/>
              </w:rPr>
              <w:t>septiembre</w:t>
            </w:r>
            <w:r w:rsidR="00A168A1">
              <w:rPr>
                <w:rFonts w:ascii="Arial" w:hAnsi="Arial" w:cs="Arial"/>
              </w:rPr>
              <w:t xml:space="preserve"> </w:t>
            </w:r>
            <w:r w:rsidRPr="00564A16">
              <w:rPr>
                <w:rFonts w:ascii="Arial" w:hAnsi="Arial" w:cs="Arial"/>
              </w:rPr>
              <w:t>de 2018.</w:t>
            </w:r>
          </w:p>
          <w:p w:rsidR="00A069FD" w:rsidRDefault="00A069FD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estadístico comparativo de resultados del PREP con los resultados de la Sesión de Cómputo de la Elección Ordinaria 2017-2018.</w:t>
            </w:r>
          </w:p>
          <w:p w:rsidR="00A069FD" w:rsidRPr="00564A16" w:rsidRDefault="00A069FD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análisis estadístico de implementación PREP Casilla de la Elección Ordinaria 2017-2018.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A069FD" w:rsidRDefault="00A069FD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069FD">
              <w:rPr>
                <w:rFonts w:ascii="Arial" w:hAnsi="Arial" w:cs="Arial"/>
                <w:color w:val="000000"/>
              </w:rPr>
              <w:t>Mtro. José Virgilio Rivera Delgadillo / Consejero Presidente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A069FD" w:rsidRDefault="00A069FD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069FD">
              <w:rPr>
                <w:rFonts w:ascii="Arial" w:hAnsi="Arial" w:cs="Arial"/>
                <w:color w:val="000000"/>
              </w:rPr>
              <w:t>Lic. Elia Olivia Casto Rosales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847716" w:rsidRDefault="00847716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Carlos Casas Roque / Consejero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847716">
              <w:rPr>
                <w:rFonts w:ascii="Arial" w:hAnsi="Arial" w:cs="Arial"/>
              </w:rPr>
              <w:t>do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9B17CC" w:rsidRDefault="00EC49F9" w:rsidP="00A51A55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564A16" w:rsidRPr="0057393C" w:rsidRDefault="00564A16" w:rsidP="00564A16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 w:rsidR="007B27EE"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 w:rsidR="00A069FD">
              <w:rPr>
                <w:rFonts w:ascii="Arial" w:hAnsi="Arial" w:cs="Arial"/>
              </w:rPr>
              <w:t>reunión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="00A069FD">
              <w:rPr>
                <w:rFonts w:ascii="Arial" w:hAnsi="Arial" w:cs="Arial"/>
              </w:rPr>
              <w:t>celebrada el 12 de septiembre</w:t>
            </w:r>
            <w:r w:rsidRPr="00564A16">
              <w:rPr>
                <w:rFonts w:ascii="Arial" w:hAnsi="Arial" w:cs="Arial"/>
              </w:rPr>
              <w:t xml:space="preserve"> de 2018.</w:t>
            </w:r>
          </w:p>
        </w:tc>
      </w:tr>
      <w:tr w:rsidR="00A069FD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A069FD" w:rsidRDefault="00A069FD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</w:p>
        </w:tc>
      </w:tr>
      <w:tr w:rsidR="00A069FD" w:rsidRPr="00A069FD" w:rsidTr="00A069FD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A069FD" w:rsidRPr="00A069FD" w:rsidRDefault="00A069FD" w:rsidP="00A069FD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lang w:val="es-MX"/>
              </w:rPr>
            </w:pPr>
            <w:r w:rsidRPr="00A069FD">
              <w:rPr>
                <w:rFonts w:ascii="Arial" w:hAnsi="Arial" w:cs="Arial"/>
                <w:color w:val="000000"/>
                <w:lang w:val="es-MX"/>
              </w:rPr>
              <w:t>Se presenta estadístico comparativo de resultados del PREP con los resultados de la Sesión de Cómputo de la Elección Ordinaria 2017-2018.</w:t>
            </w:r>
          </w:p>
        </w:tc>
      </w:tr>
      <w:tr w:rsidR="00EB1D2A" w:rsidRPr="00D14FDC" w:rsidTr="00EB1D2A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B1D2A" w:rsidRDefault="00EB1D2A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lastRenderedPageBreak/>
              <w:t>Receso / Reanudación</w:t>
            </w:r>
          </w:p>
        </w:tc>
      </w:tr>
      <w:tr w:rsidR="00EB1D2A" w:rsidRPr="00810B84" w:rsidTr="00335EDA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EB1D2A" w:rsidRPr="00810B84" w:rsidRDefault="00EB1D2A" w:rsidP="00335ED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EB1D2A" w:rsidRPr="00810B84" w:rsidRDefault="00EB1D2A" w:rsidP="00335E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EB1D2A" w:rsidRPr="00810B84" w:rsidRDefault="00EB1D2A" w:rsidP="00335ED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EB1D2A" w:rsidRPr="00810B84" w:rsidRDefault="00EB1D2A" w:rsidP="00335E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EB1D2A" w:rsidRPr="00810B84" w:rsidRDefault="00EB1D2A" w:rsidP="00335ED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EB1D2A" w:rsidRPr="00810B84" w:rsidRDefault="00EB1D2A" w:rsidP="00335E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EB1D2A" w:rsidRPr="00810B84" w:rsidRDefault="00EB1D2A" w:rsidP="00335E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EB1D2A" w:rsidRPr="00810B84" w:rsidTr="00335EDA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EB1D2A" w:rsidRPr="00810B84" w:rsidRDefault="00EB1D2A" w:rsidP="00335ED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24</w:t>
            </w:r>
            <w:r>
              <w:rPr>
                <w:rFonts w:ascii="Arial" w:hAnsi="Arial" w:cs="Arial"/>
                <w:color w:val="000000"/>
                <w:lang w:val="es-MX"/>
              </w:rPr>
              <w:t>/Octubre/2018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EB1D2A" w:rsidRPr="00810B84" w:rsidRDefault="00EB1D2A" w:rsidP="00335ED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>
              <w:rPr>
                <w:rFonts w:ascii="Arial" w:hAnsi="Arial" w:cs="Arial"/>
                <w:color w:val="000000"/>
                <w:lang w:val="es-MX"/>
              </w:rPr>
              <w:t>0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>
              <w:rPr>
                <w:rFonts w:ascii="Arial" w:hAnsi="Arial" w:cs="Arial"/>
                <w:color w:val="000000"/>
                <w:lang w:val="es-MX"/>
              </w:rPr>
              <w:t>2</w:t>
            </w:r>
            <w:r>
              <w:rPr>
                <w:rFonts w:ascii="Arial" w:hAnsi="Arial" w:cs="Arial"/>
                <w:color w:val="000000"/>
                <w:lang w:val="es-MX"/>
              </w:rPr>
              <w:t>0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EB1D2A" w:rsidRPr="003C7B7B" w:rsidRDefault="00EB1D2A" w:rsidP="00335ED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>
              <w:rPr>
                <w:rFonts w:ascii="Arial" w:hAnsi="Arial" w:cs="Arial"/>
                <w:color w:val="000000"/>
                <w:lang w:val="es-MX"/>
              </w:rPr>
              <w:t>55</w:t>
            </w:r>
            <w:r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EB1D2A" w:rsidRPr="00810B84" w:rsidRDefault="00EB1D2A" w:rsidP="00335ED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11</w:t>
            </w:r>
          </w:p>
        </w:tc>
      </w:tr>
      <w:tr w:rsidR="00EB1D2A" w:rsidRPr="00810B84" w:rsidTr="00335EDA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EB1D2A" w:rsidRPr="004727A8" w:rsidRDefault="00EB1D2A" w:rsidP="00335ED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EB1D2A" w:rsidRPr="00810B84" w:rsidTr="00335EDA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D2A" w:rsidRDefault="00EB1D2A" w:rsidP="00335ED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EB1D2A" w:rsidRDefault="00EB1D2A" w:rsidP="00335ED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EB1D2A" w:rsidRDefault="00EB1D2A" w:rsidP="00335ED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EB1D2A" w:rsidRDefault="00EB1D2A" w:rsidP="00335ED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Carlos Casas Roque / Consejero Electoral</w:t>
            </w:r>
          </w:p>
          <w:p w:rsidR="00EB1D2A" w:rsidRDefault="00EB1D2A" w:rsidP="00335ED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EB1D2A" w:rsidRDefault="00EB1D2A" w:rsidP="00335ED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EB1D2A" w:rsidRPr="002460B7" w:rsidRDefault="00EB1D2A" w:rsidP="00335ED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EB1D2A" w:rsidRPr="00D14FDC" w:rsidTr="00335EDA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EB1D2A" w:rsidRDefault="00EB1D2A" w:rsidP="00335E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</w:p>
        </w:tc>
      </w:tr>
      <w:tr w:rsidR="00EB1D2A" w:rsidRPr="00A069FD" w:rsidTr="00335EDA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B1D2A" w:rsidRDefault="00EB1D2A" w:rsidP="00335EDA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lang w:val="es-MX"/>
              </w:rPr>
            </w:pPr>
            <w:r w:rsidRPr="00A069FD">
              <w:rPr>
                <w:rFonts w:ascii="Arial" w:hAnsi="Arial" w:cs="Arial"/>
                <w:color w:val="000000"/>
                <w:lang w:val="es-MX"/>
              </w:rPr>
              <w:t xml:space="preserve">Se </w:t>
            </w:r>
            <w:r>
              <w:rPr>
                <w:rFonts w:ascii="Arial" w:hAnsi="Arial" w:cs="Arial"/>
                <w:color w:val="000000"/>
                <w:lang w:val="es-MX"/>
              </w:rPr>
              <w:t xml:space="preserve">reanuda la </w:t>
            </w:r>
            <w:r w:rsidRPr="00A069FD">
              <w:rPr>
                <w:rFonts w:ascii="Arial" w:hAnsi="Arial" w:cs="Arial"/>
                <w:color w:val="000000"/>
                <w:lang w:val="es-MX"/>
              </w:rPr>
              <w:t>presenta</w:t>
            </w:r>
            <w:r>
              <w:rPr>
                <w:rFonts w:ascii="Arial" w:hAnsi="Arial" w:cs="Arial"/>
                <w:color w:val="000000"/>
                <w:lang w:val="es-MX"/>
              </w:rPr>
              <w:t>ción de</w:t>
            </w:r>
            <w:r w:rsidRPr="00A069FD">
              <w:rPr>
                <w:rFonts w:ascii="Arial" w:hAnsi="Arial" w:cs="Arial"/>
                <w:color w:val="000000"/>
                <w:lang w:val="es-MX"/>
              </w:rPr>
              <w:t xml:space="preserve"> estadístico comparativo de resultados del PREP con los resultados de la Sesión de Cómputo de la Elección Ordinaria 2017-2018.</w:t>
            </w:r>
          </w:p>
          <w:p w:rsidR="00EB1D2A" w:rsidRPr="00A069FD" w:rsidRDefault="00EB1D2A" w:rsidP="00335EDA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Se presenta análisis estadístico de implementación PREP Casilla de la Elección Ordinaria 2017-2018.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74" w:rsidRDefault="00A53574" w:rsidP="00DC5D93">
      <w:r>
        <w:separator/>
      </w:r>
    </w:p>
  </w:endnote>
  <w:endnote w:type="continuationSeparator" w:id="1">
    <w:p w:rsidR="00A53574" w:rsidRDefault="00A53574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DA3613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DA3613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EB1D2A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74" w:rsidRDefault="00A53574" w:rsidP="00DC5D93">
      <w:r>
        <w:separator/>
      </w:r>
    </w:p>
  </w:footnote>
  <w:footnote w:type="continuationSeparator" w:id="1">
    <w:p w:rsidR="00A53574" w:rsidRDefault="00A53574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DA3613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A6C03"/>
    <w:multiLevelType w:val="hybridMultilevel"/>
    <w:tmpl w:val="14DEF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23"/>
  </w:num>
  <w:num w:numId="17">
    <w:abstractNumId w:val="21"/>
  </w:num>
  <w:num w:numId="18">
    <w:abstractNumId w:val="20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B7C8F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10E3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42CDB"/>
    <w:rsid w:val="00643117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17DF"/>
    <w:rsid w:val="007B24FF"/>
    <w:rsid w:val="007B27EE"/>
    <w:rsid w:val="007E7864"/>
    <w:rsid w:val="00810E2B"/>
    <w:rsid w:val="00847716"/>
    <w:rsid w:val="00850AA6"/>
    <w:rsid w:val="00863700"/>
    <w:rsid w:val="008D0C24"/>
    <w:rsid w:val="008D6864"/>
    <w:rsid w:val="008E4676"/>
    <w:rsid w:val="008F49CD"/>
    <w:rsid w:val="008F4A20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B3684"/>
    <w:rsid w:val="009C7A65"/>
    <w:rsid w:val="009D226F"/>
    <w:rsid w:val="009F22CB"/>
    <w:rsid w:val="00A03D2C"/>
    <w:rsid w:val="00A069FD"/>
    <w:rsid w:val="00A168A1"/>
    <w:rsid w:val="00A1726E"/>
    <w:rsid w:val="00A25665"/>
    <w:rsid w:val="00A329AF"/>
    <w:rsid w:val="00A34065"/>
    <w:rsid w:val="00A411A8"/>
    <w:rsid w:val="00A51A55"/>
    <w:rsid w:val="00A53574"/>
    <w:rsid w:val="00AD57A7"/>
    <w:rsid w:val="00AE4450"/>
    <w:rsid w:val="00AE58C2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21B14"/>
    <w:rsid w:val="00D35222"/>
    <w:rsid w:val="00D356E7"/>
    <w:rsid w:val="00D437EA"/>
    <w:rsid w:val="00D52E10"/>
    <w:rsid w:val="00D56D12"/>
    <w:rsid w:val="00D75E59"/>
    <w:rsid w:val="00D8452B"/>
    <w:rsid w:val="00DA3613"/>
    <w:rsid w:val="00DB519F"/>
    <w:rsid w:val="00DC5D93"/>
    <w:rsid w:val="00DD3514"/>
    <w:rsid w:val="00DD39C4"/>
    <w:rsid w:val="00DF2F7C"/>
    <w:rsid w:val="00E54ED9"/>
    <w:rsid w:val="00EA5AE6"/>
    <w:rsid w:val="00EB109A"/>
    <w:rsid w:val="00EB1D2A"/>
    <w:rsid w:val="00EC49F9"/>
    <w:rsid w:val="00EE237C"/>
    <w:rsid w:val="00EE6271"/>
    <w:rsid w:val="00F05075"/>
    <w:rsid w:val="00F106F8"/>
    <w:rsid w:val="00F35317"/>
    <w:rsid w:val="00F43FFF"/>
    <w:rsid w:val="00FB6931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6</cp:revision>
  <cp:lastPrinted>2018-01-11T01:49:00Z</cp:lastPrinted>
  <dcterms:created xsi:type="dcterms:W3CDTF">2019-01-08T18:01:00Z</dcterms:created>
  <dcterms:modified xsi:type="dcterms:W3CDTF">2019-01-08T19:21:00Z</dcterms:modified>
</cp:coreProperties>
</file>